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Town of Stow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Budget Committee Meeting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May 6,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Stow Town Hall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Present:</w:t>
      </w:r>
      <w:r w:rsidDel="00000000" w:rsidR="00000000" w:rsidRPr="00000000">
        <w:rPr>
          <w:rtl w:val="0"/>
        </w:rPr>
        <w:t xml:space="preserve"> D. Tamaska, M. Reilly, T. Patnaude, M. Carbone, M. Tamaska, R. Flint (Selectperson), S. Shute (Selectperson), S. Dupuis (Selectperson)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Absent:</w:t>
      </w:r>
      <w:r w:rsidDel="00000000" w:rsidR="00000000" w:rsidRPr="00000000">
        <w:rPr>
          <w:rtl w:val="0"/>
        </w:rPr>
        <w:t xml:space="preserve"> N. Boros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Meeting Called to order at 6:32  pm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Minutes from February 11, 2026  meeting approved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Discussion: </w:t>
      </w:r>
    </w:p>
    <w:p w:rsidR="00000000" w:rsidDel="00000000" w:rsidP="00000000" w:rsidRDefault="00000000" w:rsidRPr="00000000" w14:paraId="0000000C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Board nominates Tricia Patnaude for Chair - </w:t>
      </w:r>
      <w:r w:rsidDel="00000000" w:rsidR="00000000" w:rsidRPr="00000000">
        <w:rPr>
          <w:i w:val="1"/>
          <w:iCs w:val="1"/>
          <w:rtl w:val="0"/>
        </w:rPr>
        <w:t xml:space="preserve">Approved unanimously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ab/>
      </w:r>
      <w:r w:rsidDel="00000000" w:rsidR="00000000" w:rsidRPr="00000000">
        <w:rPr>
          <w:rtl w:val="0"/>
        </w:rPr>
        <w:t xml:space="preserve">Board nominates Dolly Tamaska for Vice Chair - </w:t>
      </w:r>
      <w:r w:rsidDel="00000000" w:rsidR="00000000" w:rsidRPr="00000000">
        <w:rPr>
          <w:i w:val="1"/>
          <w:iCs w:val="1"/>
          <w:rtl w:val="0"/>
        </w:rPr>
        <w:t xml:space="preserve">Approved unanimously</w:t>
      </w:r>
    </w:p>
    <w:p w:rsidR="00000000" w:rsidDel="00000000" w:rsidP="00000000" w:rsidRDefault="00000000" w:rsidRPr="00000000" w14:paraId="0000000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ab/>
      </w:r>
      <w:r w:rsidDel="00000000" w:rsidR="00000000" w:rsidRPr="00000000">
        <w:rPr>
          <w:rtl w:val="0"/>
        </w:rPr>
        <w:t xml:space="preserve">Board nominates Mike Carbone for Secretary - </w:t>
      </w:r>
      <w:r w:rsidDel="00000000" w:rsidR="00000000" w:rsidRPr="00000000">
        <w:rPr>
          <w:i w:val="1"/>
          <w:iCs w:val="1"/>
          <w:rtl w:val="0"/>
        </w:rPr>
        <w:t xml:space="preserve">Approved unanimously</w:t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S. Dupuis - Road updates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113B work - approx 35% price increase (asphalt, gravel, fuel) with Manzer (original $34k to grind/grade)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Union Hill - decision to begin work was made to save on mobilization cost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Burke ($26.49/yd)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Moving funds from Capital Projects to Annual Maint for regular grading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Lake Rd work to start in June 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Hiring a Project manager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Put out a RFB for asphalt at some point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Grates for Lake Rd culverts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County tax going down 2%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1st Quarter Reports: 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 Patnaude asking about </w:t>
      </w:r>
    </w:p>
    <w:p w:rsidR="00000000" w:rsidDel="00000000" w:rsidP="00000000" w:rsidRDefault="00000000" w:rsidRPr="00000000" w14:paraId="0000001D">
      <w:pPr>
        <w:ind w:left="1440" w:firstLine="720"/>
        <w:rPr/>
      </w:pPr>
      <w:r w:rsidDel="00000000" w:rsidR="00000000" w:rsidRPr="00000000">
        <w:rPr>
          <w:rtl w:val="0"/>
        </w:rPr>
        <w:t xml:space="preserve">401.1 (software), 401.3 (insurance), 401.5 (separating payroll and mileage), 401 (Town officers other)</w:t>
      </w:r>
    </w:p>
    <w:p w:rsidR="00000000" w:rsidDel="00000000" w:rsidP="00000000" w:rsidRDefault="00000000" w:rsidRPr="00000000" w14:paraId="0000001E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CP454 (New Sand and salt)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Over budget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Foreclosure legal funds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Budget Committee Purpose proposal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Upcoming MSAD 72  Budget meetings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BOS meetings - BC members should regularly attend meetings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Meeting adjourned 7:52   pm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Next meeting July 15, 2026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